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BAC1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14:paraId="06492FF2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14:paraId="40C1025F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14:paraId="4784DDD6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июля 1994 г. N 890</w:t>
      </w:r>
    </w:p>
    <w:p w14:paraId="4F3F4717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9709DB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14:paraId="426201DB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 НАСЕЛЕНИЯ И КАТЕГОРИЙ ЗАБОЛЕВАНИЙ,</w:t>
      </w:r>
    </w:p>
    <w:p w14:paraId="44EE0C98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АМБУЛАТОРНОМ ЛЕЧЕНИИ КОТОРЫХ ЛЕКАРСТВЕННЫЕ СРЕДСТВА</w:t>
      </w:r>
    </w:p>
    <w:p w14:paraId="7B65FB7B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ИЗДЕЛИЯ МЕДИЦИНСКОГО НАЗНАЧЕНИЯ ОТПУСКАЮТСЯ</w:t>
      </w:r>
    </w:p>
    <w:p w14:paraId="126D9CD7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РЕЦЕПТАМ ВРАЧЕЙ БЕСПЛАТНО</w:t>
      </w:r>
    </w:p>
    <w:p w14:paraId="1226A106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844"/>
        <w:gridCol w:w="113"/>
      </w:tblGrid>
      <w:tr w:rsidR="0041189A" w14:paraId="5FBC6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C308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B016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B9132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711FE2B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(в ред. Постановлений Правительства РФ</w:t>
            </w:r>
          </w:p>
          <w:p w14:paraId="6F490E0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10.07.1995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685,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21.09.2000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707,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от 14.02.2002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103)</w:t>
              </w:r>
            </w:hyperlink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C98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14:paraId="5A6B7853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41189A" w14:paraId="72E100EF" w14:textId="77777777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E9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93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лекарственных средств и изделий медицинского назначения</w:t>
            </w:r>
          </w:p>
        </w:tc>
      </w:tr>
      <w:tr w:rsidR="0041189A" w14:paraId="4FDA9D6F" w14:textId="77777777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DB7A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A570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655F033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0D6940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2F8945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лечебные минеральные воды</w:t>
            </w:r>
          </w:p>
        </w:tc>
      </w:tr>
      <w:tr w:rsidR="0041189A" w14:paraId="2963D45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90AAD9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9B17F0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>
              <w:rPr>
                <w:rFonts w:ascii="Calibri" w:hAnsi="Calibri" w:cs="Calibri"/>
              </w:rPr>
              <w:t>Варитекс</w:t>
            </w:r>
            <w:proofErr w:type="spellEnd"/>
            <w:r>
              <w:rPr>
                <w:rFonts w:ascii="Calibri" w:hAnsi="Calibri" w:cs="Calibri"/>
              </w:rPr>
              <w:t>", "</w:t>
            </w:r>
            <w:proofErr w:type="spellStart"/>
            <w:r>
              <w:rPr>
                <w:rFonts w:ascii="Calibri" w:hAnsi="Calibri" w:cs="Calibri"/>
              </w:rPr>
              <w:t>Жибо</w:t>
            </w:r>
            <w:proofErr w:type="spellEnd"/>
            <w:r>
              <w:rPr>
                <w:rFonts w:ascii="Calibri" w:hAnsi="Calibri" w:cs="Calibri"/>
              </w:rPr>
              <w:t xml:space="preserve">" и другие, </w:t>
            </w:r>
            <w:proofErr w:type="spellStart"/>
            <w:r>
              <w:rPr>
                <w:rFonts w:ascii="Calibri" w:hAnsi="Calibri" w:cs="Calibri"/>
              </w:rPr>
              <w:t>магнитофорные</w:t>
            </w:r>
            <w:proofErr w:type="spellEnd"/>
            <w:r>
              <w:rPr>
                <w:rFonts w:ascii="Calibri" w:hAnsi="Calibri" w:cs="Calibri"/>
              </w:rPr>
              <w:t xml:space="preserve"> аппликаторы, противоболевые стимуляторы марок ЭТНС-100-1 и</w:t>
            </w:r>
          </w:p>
        </w:tc>
      </w:tr>
      <w:tr w:rsidR="0041189A" w14:paraId="3EC3AFF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5D6C7E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BC0CEA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41189A" w14:paraId="1F3695B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442300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A3A721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41189A" w14:paraId="6222ADE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C1A9FB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46F051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52C1744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777390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3D3E33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65616292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29593F7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F5A46F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69F7F3B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40F6A0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E62A8F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547678E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84D052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DCC5F7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73280F2D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09CDC6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10.07.1995 N 685)</w:t>
            </w:r>
          </w:p>
        </w:tc>
      </w:tr>
      <w:tr w:rsidR="0041189A" w14:paraId="5FA999B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2DB20EA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</w:t>
            </w:r>
            <w:r>
              <w:rPr>
                <w:rFonts w:ascii="Calibri" w:hAnsi="Calibri" w:cs="Calibri"/>
              </w:rPr>
              <w:lastRenderedPageBreak/>
              <w:t>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B8A9CA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 лекарственные средства</w:t>
            </w:r>
          </w:p>
        </w:tc>
      </w:tr>
      <w:tr w:rsidR="0041189A" w14:paraId="7A290A18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B383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10.07.1995 N 685)</w:t>
            </w:r>
          </w:p>
        </w:tc>
      </w:tr>
      <w:tr w:rsidR="0041189A" w14:paraId="59356C1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37532A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2260FB6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41189A" w14:paraId="4B6E22FC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7FB5C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(абзац введен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10.07.1995 N 685)</w:t>
            </w:r>
          </w:p>
        </w:tc>
      </w:tr>
      <w:tr w:rsidR="0041189A" w14:paraId="78A21D2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B40E94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442FAF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41189A" w14:paraId="2B5E8D5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E45826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BA8F227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41189A" w14:paraId="40206FE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56063B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DDF71E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</w:t>
            </w:r>
          </w:p>
        </w:tc>
      </w:tr>
      <w:tr w:rsidR="0041189A" w14:paraId="2FF8C62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771960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B94A13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зубных протезов (за исключением протезов из драгоценных металлов)</w:t>
            </w:r>
          </w:p>
        </w:tc>
      </w:tr>
      <w:tr w:rsidR="0041189A" w14:paraId="3B3F248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5D732A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военнослужащие, в том числе уволенные в запас (отставку), лица рядового и начальствующего состава органов внутренних дел и </w:t>
            </w:r>
            <w:r>
              <w:rPr>
                <w:rFonts w:ascii="Calibri" w:hAnsi="Calibri" w:cs="Calibri"/>
              </w:rPr>
              <w:lastRenderedPageBreak/>
              <w:t>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BBEA14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4EF556F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069E85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A028D5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6DC5F33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5161C7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C4F002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1742A753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F97E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10.07.1995 N 685)</w:t>
            </w:r>
          </w:p>
        </w:tc>
      </w:tr>
      <w:tr w:rsidR="0041189A" w14:paraId="36FE998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319D60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1355B5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41189A" w14:paraId="3544ABF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054F0B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5A27A9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41189A" w14:paraId="2AC7F1E8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72CA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21.09.2000 N 707)</w:t>
            </w:r>
          </w:p>
        </w:tc>
      </w:tr>
      <w:tr w:rsidR="0041189A" w14:paraId="192C2F4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3982DD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022914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41189A" w14:paraId="5D5A0D5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F1E928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граждане, получившие или перенесшие лучевую болезнь и другие заболевания, связанные с радиационным воздействием вследствие </w:t>
            </w:r>
            <w:r>
              <w:rPr>
                <w:rFonts w:ascii="Calibri" w:hAnsi="Calibri" w:cs="Calibri"/>
              </w:rPr>
              <w:lastRenderedPageBreak/>
              <w:t>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2E7454A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металлов)</w:t>
            </w:r>
          </w:p>
        </w:tc>
      </w:tr>
      <w:tr w:rsidR="0041189A" w14:paraId="10F75BA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2BE73D5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F6E992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41B0DB5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C838BE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D9BEBC5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7C2B21E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8DAFB8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3F07E5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121EBBE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DC0560A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6B17D3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6EFC345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01B0A25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rPr>
                <w:rFonts w:ascii="Calibri" w:hAnsi="Calibri" w:cs="Calibri"/>
              </w:rPr>
              <w:t>летно</w:t>
            </w:r>
            <w:proofErr w:type="spellEnd"/>
            <w:r>
              <w:rPr>
                <w:rFonts w:ascii="Calibri" w:hAnsi="Calibri" w:cs="Calibri"/>
              </w:rPr>
              <w:t xml:space="preserve"> - подъемный, </w:t>
            </w:r>
            <w:proofErr w:type="spellStart"/>
            <w:r>
              <w:rPr>
                <w:rFonts w:ascii="Calibri" w:hAnsi="Calibri" w:cs="Calibri"/>
              </w:rPr>
              <w:t>инженерно</w:t>
            </w:r>
            <w:proofErr w:type="spellEnd"/>
            <w:r>
              <w:rPr>
                <w:rFonts w:ascii="Calibri" w:hAnsi="Calibri" w:cs="Calibri"/>
              </w:rPr>
              <w:t xml:space="preserve"> - </w:t>
            </w:r>
            <w:r>
              <w:rPr>
                <w:rFonts w:ascii="Calibri" w:hAnsi="Calibri" w:cs="Calibri"/>
              </w:rPr>
              <w:lastRenderedPageBreak/>
              <w:t>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86111F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41189A" w14:paraId="6251863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C7092C5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5BB6D0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41189A" w14:paraId="74E6965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C97F24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C36945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41189A" w14:paraId="76CD16F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D2175C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7B0DAF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средства профилактики, перевязочный материал</w:t>
            </w:r>
          </w:p>
        </w:tc>
      </w:tr>
      <w:tr w:rsidR="0041189A" w14:paraId="50347D6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4F7B8E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E7D83C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средства профилактики, перевязочный материал</w:t>
            </w:r>
          </w:p>
        </w:tc>
      </w:tr>
      <w:tr w:rsidR="0041189A" w14:paraId="7101542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8BB765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AB6C71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41189A" w14:paraId="75535EF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B06A4A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8E85D6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41189A" w14:paraId="1F5BC86A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6E952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14.02.2002 N 103)</w:t>
            </w:r>
          </w:p>
        </w:tc>
      </w:tr>
      <w:tr w:rsidR="0041189A" w14:paraId="23DA393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F24518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F58FC77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</w:t>
            </w:r>
            <w:r>
              <w:rPr>
                <w:rFonts w:ascii="Calibri" w:hAnsi="Calibri" w:cs="Calibri"/>
              </w:rPr>
              <w:lastRenderedPageBreak/>
              <w:t xml:space="preserve">проживания с правом на отселение, в соответствии с пунктом 19 части первой статьи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41189A" w14:paraId="4156E0BE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1167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14.02.2002 N 103)</w:t>
            </w:r>
          </w:p>
        </w:tc>
      </w:tr>
      <w:tr w:rsidR="0041189A" w14:paraId="7805540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CF89DE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8CDBE2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41189A" w14:paraId="3989B0CE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4A92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14.02.2002 N 103)</w:t>
            </w:r>
          </w:p>
        </w:tc>
      </w:tr>
      <w:tr w:rsidR="0041189A" w14:paraId="422A541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250A9D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B91C47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41189A" w14:paraId="0D79F82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CE971F6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2C5E89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777FFE8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B31A23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A29251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3E0F896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45361F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DE24F7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016EB08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5173A5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724FF9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7682F8F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E7809D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E1F0156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1E54244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9975267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D40E9B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41189A" w14:paraId="5262832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D013E45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3BE9B8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41189A" w14:paraId="584BE86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84E76F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535B41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Противоглистные лекарственные средства</w:t>
            </w:r>
          </w:p>
        </w:tc>
      </w:tr>
      <w:tr w:rsidR="0041189A" w14:paraId="29AD3982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32044E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8016C87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1189A" w14:paraId="4B04A0D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583E81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06CDA6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 для лечения данной категории заболеваний</w:t>
            </w:r>
          </w:p>
        </w:tc>
      </w:tr>
      <w:tr w:rsidR="0041189A" w14:paraId="2EE3AE5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B9AA9F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776AD5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41189A" w14:paraId="2C2E8ED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FA3A54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Муковисцидоз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409848A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Ферменты</w:t>
            </w:r>
          </w:p>
        </w:tc>
      </w:tr>
      <w:tr w:rsidR="0041189A" w14:paraId="0B908C7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12B309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Острая перемежающаяся порфирия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0F4D4B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Анальгетики, B-блокаторы, </w:t>
            </w:r>
            <w:proofErr w:type="spellStart"/>
            <w:r>
              <w:rPr>
                <w:rFonts w:ascii="Calibri" w:hAnsi="Calibri" w:cs="Calibri"/>
              </w:rPr>
              <w:t>фосфаден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рибоксин</w:t>
            </w:r>
            <w:proofErr w:type="spellEnd"/>
            <w:r>
              <w:rPr>
                <w:rFonts w:ascii="Calibri" w:hAnsi="Calibri" w:cs="Calibri"/>
              </w:rPr>
              <w:t xml:space="preserve">, андрогены, </w:t>
            </w:r>
            <w:proofErr w:type="spellStart"/>
            <w:r>
              <w:rPr>
                <w:rFonts w:ascii="Calibri" w:hAnsi="Calibri" w:cs="Calibri"/>
              </w:rPr>
              <w:t>аденил</w:t>
            </w:r>
            <w:proofErr w:type="spellEnd"/>
          </w:p>
        </w:tc>
      </w:tr>
      <w:tr w:rsidR="0041189A" w14:paraId="0647DD6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369052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EF84A5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41189A" w14:paraId="7E99E2D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E05289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6F3B5F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 лекарственные средства, перевязочные средства </w:t>
            </w:r>
            <w:proofErr w:type="spellStart"/>
            <w:r>
              <w:rPr>
                <w:rFonts w:ascii="Calibri" w:hAnsi="Calibri" w:cs="Calibri"/>
              </w:rPr>
              <w:t>инкурабельным</w:t>
            </w:r>
            <w:proofErr w:type="spellEnd"/>
            <w:r>
              <w:rPr>
                <w:rFonts w:ascii="Calibri" w:hAnsi="Calibri" w:cs="Calibri"/>
              </w:rPr>
              <w:t xml:space="preserve"> онкологическим больным</w:t>
            </w:r>
          </w:p>
        </w:tc>
      </w:tr>
      <w:tr w:rsidR="0041189A" w14:paraId="45D59BD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0A0E91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Гематологические заболевания, </w:t>
            </w:r>
            <w:proofErr w:type="spellStart"/>
            <w:r>
              <w:rPr>
                <w:rFonts w:ascii="Calibri" w:hAnsi="Calibri" w:cs="Calibri"/>
              </w:rPr>
              <w:t>гемобластозы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цитопения</w:t>
            </w:r>
            <w:proofErr w:type="spellEnd"/>
            <w:r>
              <w:rPr>
                <w:rFonts w:ascii="Calibri" w:hAnsi="Calibri" w:cs="Calibri"/>
              </w:rPr>
              <w:t xml:space="preserve">, наследственные </w:t>
            </w:r>
            <w:proofErr w:type="spellStart"/>
            <w:r>
              <w:rPr>
                <w:rFonts w:ascii="Calibri" w:hAnsi="Calibri" w:cs="Calibri"/>
              </w:rPr>
              <w:t>гемопатии</w:t>
            </w:r>
            <w:proofErr w:type="spellEnd"/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819EE3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Цитостатики</w:t>
            </w:r>
            <w:proofErr w:type="spellEnd"/>
            <w:r>
              <w:rPr>
                <w:rFonts w:ascii="Calibri" w:hAnsi="Calibri" w:cs="Calibri"/>
              </w:rPr>
              <w:t xml:space="preserve">, иммунодепрессанты, </w:t>
            </w:r>
            <w:proofErr w:type="spellStart"/>
            <w:r>
              <w:rPr>
                <w:rFonts w:ascii="Calibri" w:hAnsi="Calibri" w:cs="Calibri"/>
              </w:rPr>
              <w:t>иммунокорректоры</w:t>
            </w:r>
            <w:proofErr w:type="spellEnd"/>
            <w:r>
              <w:rPr>
                <w:rFonts w:ascii="Calibri" w:hAnsi="Calibri" w:cs="Calibri"/>
              </w:rP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41189A" w14:paraId="6C8F2B7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EC930D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764AEB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41189A" w14:paraId="770D8E4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B83930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1AB634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41189A" w14:paraId="0BA09CD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E18766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B829525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Противотуберкулезные препараты, гепатопротекторы</w:t>
            </w:r>
          </w:p>
        </w:tc>
      </w:tr>
      <w:tr w:rsidR="0041189A" w14:paraId="674A680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BAD82E7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A83A47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Антибиотики, анальгетики, нестероидные и стероидные противовоспалительные препараты</w:t>
            </w:r>
          </w:p>
        </w:tc>
      </w:tr>
      <w:tr w:rsidR="0041189A" w14:paraId="166893C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C86218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0C1D08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 для лечения данного заболевания</w:t>
            </w:r>
          </w:p>
        </w:tc>
      </w:tr>
      <w:tr w:rsidR="0041189A" w14:paraId="57C210E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4F9BB2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B8E28DA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 для лечения данного заболевания</w:t>
            </w:r>
          </w:p>
        </w:tc>
      </w:tr>
      <w:tr w:rsidR="0041189A" w14:paraId="7D11CF5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B105D37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DD4F041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Стероидные гормоны, </w:t>
            </w:r>
            <w:proofErr w:type="spellStart"/>
            <w:r>
              <w:rPr>
                <w:rFonts w:ascii="Calibri" w:hAnsi="Calibri" w:cs="Calibri"/>
              </w:rPr>
              <w:t>цитостатики</w:t>
            </w:r>
            <w:proofErr w:type="spellEnd"/>
            <w:r>
              <w:rPr>
                <w:rFonts w:ascii="Calibri" w:hAnsi="Calibri" w:cs="Calibri"/>
              </w:rP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rPr>
                <w:rFonts w:ascii="Calibri" w:hAnsi="Calibri" w:cs="Calibri"/>
              </w:rPr>
              <w:t>коронаролитики</w:t>
            </w:r>
            <w:proofErr w:type="spellEnd"/>
            <w:r>
              <w:rPr>
                <w:rFonts w:ascii="Calibri" w:hAnsi="Calibri" w:cs="Calibri"/>
              </w:rPr>
              <w:t xml:space="preserve">, мочегонные, антагонисты </w:t>
            </w: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  <w:r>
              <w:rPr>
                <w:rFonts w:ascii="Calibri" w:hAnsi="Calibri" w:cs="Calibri"/>
              </w:rPr>
              <w:t>, препараты K, хондропротекторы</w:t>
            </w:r>
          </w:p>
        </w:tc>
      </w:tr>
      <w:tr w:rsidR="0041189A" w14:paraId="5A44860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F4B513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778398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41189A" w14:paraId="42923DF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1D6903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F664C8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Антикоагулянты</w:t>
            </w:r>
          </w:p>
        </w:tc>
      </w:tr>
      <w:tr w:rsidR="0041189A" w14:paraId="4A7F12D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F5F263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04AA3E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Иммунодепрессанты, </w:t>
            </w:r>
            <w:proofErr w:type="spellStart"/>
            <w:r>
              <w:rPr>
                <w:rFonts w:ascii="Calibri" w:hAnsi="Calibri" w:cs="Calibri"/>
              </w:rPr>
              <w:t>цитостатики</w:t>
            </w:r>
            <w:proofErr w:type="spellEnd"/>
            <w:r>
              <w:rPr>
                <w:rFonts w:ascii="Calibri" w:hAnsi="Calibri" w:cs="Calibri"/>
              </w:rPr>
              <w:t xml:space="preserve">, стероидные гормоны, противогрибковые, </w:t>
            </w:r>
            <w:proofErr w:type="spellStart"/>
            <w:r>
              <w:rPr>
                <w:rFonts w:ascii="Calibri" w:hAnsi="Calibri" w:cs="Calibri"/>
              </w:rPr>
              <w:t>противогерпетические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противоиммуновирусные</w:t>
            </w:r>
            <w:proofErr w:type="spellEnd"/>
            <w:r>
              <w:rPr>
                <w:rFonts w:ascii="Calibri" w:hAnsi="Calibri" w:cs="Calibri"/>
              </w:rPr>
              <w:t xml:space="preserve"> препараты, антибиотики, </w:t>
            </w:r>
            <w:proofErr w:type="spellStart"/>
            <w:r>
              <w:rPr>
                <w:rFonts w:ascii="Calibri" w:hAnsi="Calibri" w:cs="Calibri"/>
              </w:rPr>
              <w:t>уросептики</w:t>
            </w:r>
            <w:proofErr w:type="spellEnd"/>
            <w:r>
              <w:rPr>
                <w:rFonts w:ascii="Calibri" w:hAnsi="Calibri" w:cs="Calibri"/>
              </w:rPr>
              <w:t xml:space="preserve">, антикоагулянты, </w:t>
            </w:r>
            <w:proofErr w:type="spellStart"/>
            <w:r>
              <w:rPr>
                <w:rFonts w:ascii="Calibri" w:hAnsi="Calibri" w:cs="Calibri"/>
              </w:rPr>
              <w:t>дезагреганты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коронаролитики</w:t>
            </w:r>
            <w:proofErr w:type="spellEnd"/>
            <w:r>
              <w:rPr>
                <w:rFonts w:ascii="Calibri" w:hAnsi="Calibri" w:cs="Calibri"/>
              </w:rPr>
              <w:t xml:space="preserve">, антагонисты </w:t>
            </w:r>
            <w:proofErr w:type="spellStart"/>
            <w:r>
              <w:rPr>
                <w:rFonts w:ascii="Calibri" w:hAnsi="Calibri" w:cs="Calibri"/>
              </w:rPr>
              <w:t>Ca</w:t>
            </w:r>
            <w:proofErr w:type="spellEnd"/>
            <w:r>
              <w:rPr>
                <w:rFonts w:ascii="Calibri" w:hAnsi="Calibri" w:cs="Calibri"/>
              </w:rPr>
              <w:t xml:space="preserve">, препараты K, гипотензивные препараты, спазмолитики, диуретики, </w:t>
            </w:r>
            <w:r>
              <w:rPr>
                <w:rFonts w:ascii="Calibri" w:hAnsi="Calibri" w:cs="Calibri"/>
              </w:rPr>
              <w:lastRenderedPageBreak/>
              <w:t>гепатопротекторы, ферменты поджелудочной железы</w:t>
            </w:r>
          </w:p>
        </w:tc>
      </w:tr>
      <w:tr w:rsidR="0041189A" w14:paraId="1D7EAB7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8036D6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687A98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rPr>
                <w:rFonts w:ascii="Calibri" w:hAnsi="Calibri" w:cs="Calibri"/>
              </w:rPr>
              <w:t>Новопен</w:t>
            </w:r>
            <w:proofErr w:type="spellEnd"/>
            <w:r>
              <w:rPr>
                <w:rFonts w:ascii="Calibri" w:hAnsi="Calibri" w:cs="Calibri"/>
              </w:rPr>
              <w:t>", "</w:t>
            </w:r>
            <w:proofErr w:type="spellStart"/>
            <w:r>
              <w:rPr>
                <w:rFonts w:ascii="Calibri" w:hAnsi="Calibri" w:cs="Calibri"/>
              </w:rPr>
              <w:t>Пливапен</w:t>
            </w:r>
            <w:proofErr w:type="spellEnd"/>
            <w:r>
              <w:rPr>
                <w:rFonts w:ascii="Calibri" w:hAnsi="Calibri" w:cs="Calibri"/>
              </w:rPr>
              <w:t>" 1 и 2, иглы к ним, средства диагностики</w:t>
            </w:r>
          </w:p>
        </w:tc>
      </w:tr>
      <w:tr w:rsidR="0041189A" w14:paraId="0FE60E6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F84691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5BF888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41189A" w14:paraId="7A67A5C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7C300A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EFBBBF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Стероидные гормоны, </w:t>
            </w:r>
            <w:proofErr w:type="spellStart"/>
            <w:r>
              <w:rPr>
                <w:rFonts w:ascii="Calibri" w:hAnsi="Calibri" w:cs="Calibri"/>
              </w:rPr>
              <w:t>парлодел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андрокур</w:t>
            </w:r>
            <w:proofErr w:type="spellEnd"/>
          </w:p>
        </w:tc>
      </w:tr>
      <w:tr w:rsidR="0041189A" w14:paraId="578A663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54FF7C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7E2169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41189A" w14:paraId="1BD6C9E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3803C5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998F409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лекарственные средства, стероидные гормоны</w:t>
            </w:r>
          </w:p>
        </w:tc>
      </w:tr>
      <w:tr w:rsidR="0041189A" w14:paraId="110A2B7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A0D359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7CE511B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41189A" w14:paraId="65DCAEC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E321F9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3F3AA64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средства, необходимые для лечения данного заболевания</w:t>
            </w:r>
          </w:p>
        </w:tc>
      </w:tr>
      <w:tr w:rsidR="0041189A" w14:paraId="6C1BD39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E2A944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288907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Противопаркинсонические</w:t>
            </w:r>
            <w:proofErr w:type="spellEnd"/>
            <w:r>
              <w:rPr>
                <w:rFonts w:ascii="Calibri" w:hAnsi="Calibri" w:cs="Calibri"/>
              </w:rPr>
              <w:t xml:space="preserve"> лекарственные средства</w:t>
            </w:r>
          </w:p>
        </w:tc>
      </w:tr>
      <w:tr w:rsidR="0041189A" w14:paraId="273E85B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290387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1D22E13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Катетеры </w:t>
            </w:r>
            <w:proofErr w:type="spellStart"/>
            <w:r>
              <w:rPr>
                <w:rFonts w:ascii="Calibri" w:hAnsi="Calibri" w:cs="Calibri"/>
              </w:rPr>
              <w:t>Пеццера</w:t>
            </w:r>
            <w:proofErr w:type="spellEnd"/>
          </w:p>
        </w:tc>
      </w:tr>
      <w:tr w:rsidR="0041189A" w14:paraId="41E85C1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49D97BA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CD27BE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Антибиотики, препараты висмута</w:t>
            </w:r>
          </w:p>
        </w:tc>
      </w:tr>
      <w:tr w:rsidR="0041189A" w14:paraId="34229DC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A22561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24CB758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Антихолинэстеразные, холиномиметические, </w:t>
            </w:r>
            <w:proofErr w:type="spellStart"/>
            <w:r>
              <w:rPr>
                <w:rFonts w:ascii="Calibri" w:hAnsi="Calibri" w:cs="Calibri"/>
              </w:rPr>
              <w:t>дегидратационные</w:t>
            </w:r>
            <w:proofErr w:type="spellEnd"/>
            <w:r>
              <w:rPr>
                <w:rFonts w:ascii="Calibri" w:hAnsi="Calibri" w:cs="Calibri"/>
              </w:rPr>
              <w:t>, мочегонные средства</w:t>
            </w:r>
          </w:p>
        </w:tc>
      </w:tr>
      <w:tr w:rsidR="0041189A" w14:paraId="477CDF2A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F0AFFCF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rPr>
                <w:rFonts w:ascii="Calibri" w:hAnsi="Calibri" w:cs="Calibri"/>
              </w:rPr>
              <w:t>лечебно</w:t>
            </w:r>
            <w:proofErr w:type="spellEnd"/>
            <w:r>
              <w:rPr>
                <w:rFonts w:ascii="Calibri" w:hAnsi="Calibri" w:cs="Calibri"/>
              </w:rP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40463FE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  <w:tr w:rsidR="0041189A" w14:paraId="5CA323E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C8A2A9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Аддисонова</w:t>
            </w:r>
            <w:proofErr w:type="spellEnd"/>
            <w:r>
              <w:rPr>
                <w:rFonts w:ascii="Calibri" w:hAnsi="Calibri" w:cs="Calibri"/>
              </w:rPr>
              <w:t xml:space="preserve">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B8FF47C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коры надпочечников (</w:t>
            </w:r>
            <w:proofErr w:type="spellStart"/>
            <w:r>
              <w:rPr>
                <w:rFonts w:ascii="Calibri" w:hAnsi="Calibri" w:cs="Calibri"/>
              </w:rPr>
              <w:t>минерало</w:t>
            </w:r>
            <w:proofErr w:type="spellEnd"/>
            <w:r>
              <w:rPr>
                <w:rFonts w:ascii="Calibri" w:hAnsi="Calibri" w:cs="Calibri"/>
              </w:rPr>
              <w:t>- и глюкокортикоиды)</w:t>
            </w:r>
          </w:p>
        </w:tc>
      </w:tr>
      <w:tr w:rsidR="0041189A" w14:paraId="0A6EE3FF" w14:textId="77777777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2ED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D07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лекарственные средства</w:t>
            </w:r>
          </w:p>
        </w:tc>
      </w:tr>
    </w:tbl>
    <w:p w14:paraId="5B2D67EE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41189A">
          <w:pgSz w:w="16838" w:h="11905" w:orient="landscape"/>
          <w:pgMar w:top="1701" w:right="425" w:bottom="850" w:left="283" w:header="0" w:footer="0" w:gutter="0"/>
          <w:cols w:space="720"/>
          <w:noEndnote/>
        </w:sectPr>
      </w:pPr>
    </w:p>
    <w:p w14:paraId="77F8FB6F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D2D9B2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F64B9F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BFD0F4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FF157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9A6222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14:paraId="37B38FCA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14:paraId="7E9FFF43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14:paraId="5B10A719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июля 1994 г. N 890</w:t>
      </w:r>
    </w:p>
    <w:p w14:paraId="28E74A5E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1CBB49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14:paraId="0549AFC6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ГРУПП НАСЕЛЕНИЯ, ПРИ АМБУЛАТОРНОМ ЛЕЧЕНИИ КОТОРЫХ</w:t>
      </w:r>
    </w:p>
    <w:p w14:paraId="76E8E0A5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ЛЕКАРСТВЕННЫЕ СРЕДСТВА ОТПУСКАЮТСЯ ПО РЕЦЕПТАМ ВРАЧЕЙ</w:t>
      </w:r>
    </w:p>
    <w:p w14:paraId="5EFF101A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50-ПРОЦЕНТНОЙ СКИДКОЙ СО СВОБОДНЫХ ЦЕН</w:t>
      </w:r>
    </w:p>
    <w:p w14:paraId="7A19A084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1189A" w14:paraId="6ADBC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D772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150A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591EAA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14:paraId="71FA275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13D0" w14:textId="77777777" w:rsidR="0041189A" w:rsidRDefault="0041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14:paraId="0D7431DC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A97181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Пенсионеры, получающие пенсию по старости, инвалидности или по случаю потери кормильца в минимальных размерах</w:t>
      </w:r>
    </w:p>
    <w:p w14:paraId="28743EA0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Работающие инвалиды II группы, инвалиды III группы, признанные в установленном порядке безработными &lt;*&gt;</w:t>
      </w:r>
    </w:p>
    <w:p w14:paraId="0E935506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453172F0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14:paraId="15133E07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3F480B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14:paraId="7CBB9BFE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rPr>
          <w:rFonts w:ascii="Calibri" w:hAnsi="Calibri" w:cs="Calibri"/>
        </w:rPr>
        <w:t>спецпоселение</w:t>
      </w:r>
      <w:proofErr w:type="spellEnd"/>
      <w:r>
        <w:rPr>
          <w:rFonts w:ascii="Calibri" w:hAnsi="Calibri" w:cs="Calibri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14:paraId="445C62D9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2748F72D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14:paraId="353F32BE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8A821B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rPr>
          <w:rFonts w:ascii="Calibri" w:hAnsi="Calibri" w:cs="Calibri"/>
        </w:rPr>
        <w:t>военно</w:t>
      </w:r>
      <w:proofErr w:type="spellEnd"/>
      <w:r>
        <w:rPr>
          <w:rFonts w:ascii="Calibri" w:hAnsi="Calibri" w:cs="Calibri"/>
        </w:rPr>
        <w:t xml:space="preserve"> - учебных заведениях, не входивших в состав действующей армии, и награжденные медалью "За победу над </w:t>
      </w:r>
      <w:r>
        <w:rPr>
          <w:rFonts w:ascii="Calibri" w:hAnsi="Calibri" w:cs="Calibri"/>
        </w:rPr>
        <w:lastRenderedPageBreak/>
        <w:t>Германией в Великой Отечественной войне 1941 - 1945 гг." или медалью "За победу над Японией" &lt;*&gt;</w:t>
      </w:r>
    </w:p>
    <w:p w14:paraId="60AE32E7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14:paraId="15E3B3BE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14:paraId="5B73421C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14:paraId="6FBC0DF3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14:paraId="1C70250E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14:paraId="154A54A4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5F9DE726" w14:textId="77777777" w:rsidR="0041189A" w:rsidRDefault="0041189A" w:rsidP="004118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14:paraId="47B99943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10.07.1995 N 685)</w:t>
      </w:r>
    </w:p>
    <w:p w14:paraId="36396DDE" w14:textId="77777777" w:rsidR="0041189A" w:rsidRDefault="0041189A" w:rsidP="00411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B0BF7E" w14:textId="77777777" w:rsidR="00C50A05" w:rsidRDefault="00C50A05"/>
    <w:sectPr w:rsidR="00C50A05" w:rsidSect="008D06F1">
      <w:pgSz w:w="11905" w:h="16838"/>
      <w:pgMar w:top="425" w:right="850" w:bottom="28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0"/>
    <w:rsid w:val="0041189A"/>
    <w:rsid w:val="004F2F62"/>
    <w:rsid w:val="00AE3C80"/>
    <w:rsid w:val="00C50A05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BC995-1DED-4D97-8042-FE409CB6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7115&amp;dst=100010" TargetMode="External"/><Relationship Id="rId13" Type="http://schemas.openxmlformats.org/officeDocument/2006/relationships/hyperlink" Target="https://login.consultant.ru/link/?req=doc&amp;base=RZB&amp;n=51847&amp;dst=100007" TargetMode="External"/><Relationship Id="rId18" Type="http://schemas.openxmlformats.org/officeDocument/2006/relationships/hyperlink" Target="https://login.consultant.ru/link/?req=doc&amp;base=RZB&amp;n=7115&amp;dst=1002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7115&amp;dst=100205" TargetMode="External"/><Relationship Id="rId7" Type="http://schemas.openxmlformats.org/officeDocument/2006/relationships/hyperlink" Target="https://login.consultant.ru/link/?req=doc&amp;base=RZB&amp;n=7115&amp;dst=100010" TargetMode="External"/><Relationship Id="rId12" Type="http://schemas.openxmlformats.org/officeDocument/2006/relationships/hyperlink" Target="https://login.consultant.ru/link/?req=doc&amp;base=RZB&amp;n=451864&amp;dst=100214" TargetMode="External"/><Relationship Id="rId17" Type="http://schemas.openxmlformats.org/officeDocument/2006/relationships/hyperlink" Target="https://login.consultant.ru/link/?req=doc&amp;base=RZB&amp;n=51847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1864&amp;dst=100214" TargetMode="External"/><Relationship Id="rId20" Type="http://schemas.openxmlformats.org/officeDocument/2006/relationships/hyperlink" Target="https://login.consultant.ru/link/?req=doc&amp;base=RZB&amp;n=7115&amp;dst=1002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51847&amp;dst=100006" TargetMode="External"/><Relationship Id="rId11" Type="http://schemas.openxmlformats.org/officeDocument/2006/relationships/hyperlink" Target="https://login.consultant.ru/link/?req=doc&amp;base=RZB&amp;n=132082&amp;dst=10001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132082&amp;dst=100011" TargetMode="External"/><Relationship Id="rId15" Type="http://schemas.openxmlformats.org/officeDocument/2006/relationships/hyperlink" Target="https://login.consultant.ru/link/?req=doc&amp;base=RZB&amp;n=51847&amp;dst=1000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7115&amp;dst=100159" TargetMode="External"/><Relationship Id="rId19" Type="http://schemas.openxmlformats.org/officeDocument/2006/relationships/hyperlink" Target="https://login.consultant.ru/link/?req=doc&amp;base=RZB&amp;n=7115&amp;dst=100205" TargetMode="External"/><Relationship Id="rId4" Type="http://schemas.openxmlformats.org/officeDocument/2006/relationships/hyperlink" Target="https://login.consultant.ru/link/?req=doc&amp;base=RZB&amp;n=7115&amp;dst=100008" TargetMode="External"/><Relationship Id="rId9" Type="http://schemas.openxmlformats.org/officeDocument/2006/relationships/hyperlink" Target="https://login.consultant.ru/link/?req=doc&amp;base=RZB&amp;n=7115&amp;dst=100010" TargetMode="External"/><Relationship Id="rId14" Type="http://schemas.openxmlformats.org/officeDocument/2006/relationships/hyperlink" Target="https://login.consultant.ru/link/?req=doc&amp;base=RZB&amp;n=451864&amp;dst=100214" TargetMode="External"/><Relationship Id="rId22" Type="http://schemas.openxmlformats.org/officeDocument/2006/relationships/hyperlink" Target="https://login.consultant.ru/link/?req=doc&amp;base=RZB&amp;n=7115&amp;dst=10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3883</Words>
  <Characters>22139</Characters>
  <Application>Microsoft Office Word</Application>
  <DocSecurity>0</DocSecurity>
  <Lines>184</Lines>
  <Paragraphs>51</Paragraphs>
  <ScaleCrop>false</ScaleCrop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2024-05-31T08:29:00Z</dcterms:created>
  <dcterms:modified xsi:type="dcterms:W3CDTF">2024-05-31T08:29:00Z</dcterms:modified>
</cp:coreProperties>
</file>